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2D62C" w14:textId="77777777" w:rsidR="00D004ED" w:rsidRPr="009C65C1" w:rsidRDefault="00D004ED" w:rsidP="00467DE7">
      <w:pPr>
        <w:ind w:left="-1134" w:right="566"/>
        <w:jc w:val="right"/>
        <w:rPr>
          <w:rFonts w:asciiTheme="minorHAnsi" w:hAnsiTheme="minorHAnsi" w:cstheme="minorHAnsi"/>
          <w:sz w:val="22"/>
          <w:szCs w:val="22"/>
        </w:rPr>
      </w:pPr>
      <w:r w:rsidRPr="009C65C1">
        <w:rPr>
          <w:rFonts w:asciiTheme="minorHAnsi" w:hAnsiTheme="minorHAnsi" w:cstheme="minorHAnsi"/>
          <w:sz w:val="22"/>
          <w:szCs w:val="22"/>
        </w:rPr>
        <w:t xml:space="preserve">Warszawa, </w:t>
      </w:r>
      <w:r w:rsidR="00853455" w:rsidRPr="009C65C1">
        <w:rPr>
          <w:rFonts w:asciiTheme="minorHAnsi" w:hAnsiTheme="minorHAnsi" w:cstheme="minorHAnsi"/>
          <w:sz w:val="22"/>
          <w:szCs w:val="22"/>
        </w:rPr>
        <w:t>14 kwietnia</w:t>
      </w:r>
      <w:r w:rsidR="0013537E" w:rsidRPr="009C65C1">
        <w:rPr>
          <w:rFonts w:asciiTheme="minorHAnsi" w:hAnsiTheme="minorHAnsi" w:cstheme="minorHAnsi"/>
          <w:sz w:val="22"/>
          <w:szCs w:val="22"/>
        </w:rPr>
        <w:t xml:space="preserve"> 2022</w:t>
      </w:r>
      <w:r w:rsidRPr="009C65C1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6322D62D" w14:textId="77777777" w:rsidR="00D004ED" w:rsidRPr="009C65C1" w:rsidRDefault="00D004ED" w:rsidP="002129AE">
      <w:pPr>
        <w:ind w:left="-1134"/>
        <w:rPr>
          <w:rFonts w:ascii="Tahoma" w:hAnsi="Tahoma" w:cs="Tahoma"/>
          <w:sz w:val="22"/>
          <w:szCs w:val="22"/>
        </w:rPr>
      </w:pPr>
    </w:p>
    <w:p w14:paraId="6322D62E" w14:textId="77777777" w:rsidR="00D004ED" w:rsidRPr="009C65C1" w:rsidRDefault="00D004ED" w:rsidP="002129AE">
      <w:pPr>
        <w:ind w:left="-1134"/>
        <w:rPr>
          <w:rFonts w:asciiTheme="minorHAnsi" w:hAnsiTheme="minorHAnsi" w:cstheme="minorHAnsi"/>
          <w:sz w:val="22"/>
          <w:szCs w:val="22"/>
        </w:rPr>
      </w:pPr>
    </w:p>
    <w:p w14:paraId="6322D62F" w14:textId="35461512" w:rsidR="00D004ED" w:rsidRPr="009C65C1" w:rsidRDefault="004A1C30" w:rsidP="004A1C30">
      <w:pPr>
        <w:ind w:left="-1134"/>
        <w:rPr>
          <w:rFonts w:asciiTheme="minorHAnsi" w:hAnsiTheme="minorHAnsi" w:cstheme="minorHAnsi"/>
          <w:sz w:val="22"/>
          <w:szCs w:val="22"/>
        </w:rPr>
      </w:pPr>
      <w:r w:rsidRPr="009C65C1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960FCC" w:rsidRPr="009C65C1">
        <w:rPr>
          <w:rFonts w:asciiTheme="minorHAnsi" w:hAnsiTheme="minorHAnsi" w:cstheme="minorHAnsi"/>
          <w:sz w:val="22"/>
          <w:szCs w:val="22"/>
        </w:rPr>
        <w:t>DZD.WEKP.7210.4.1.</w:t>
      </w:r>
      <w:r w:rsidR="0013537E" w:rsidRPr="009C65C1">
        <w:rPr>
          <w:rFonts w:asciiTheme="minorHAnsi" w:hAnsiTheme="minorHAnsi" w:cstheme="minorHAnsi"/>
          <w:sz w:val="22"/>
          <w:szCs w:val="22"/>
        </w:rPr>
        <w:t>2022(1)</w:t>
      </w:r>
    </w:p>
    <w:p w14:paraId="6322D630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31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32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6322D633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14:paraId="6322D634" w14:textId="77777777"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14:paraId="6322D635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</w:p>
    <w:p w14:paraId="6322D636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248" w:right="707" w:firstLine="708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14:paraId="6322D637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 w:right="707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14:paraId="6322D638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14:paraId="6322D639" w14:textId="77777777"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14:paraId="6322D63A" w14:textId="77777777" w:rsidR="0013537E" w:rsidRDefault="0013537E" w:rsidP="0013537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</w:p>
    <w:p w14:paraId="527F92D6" w14:textId="77777777" w:rsidR="00960FCC" w:rsidRPr="008F68F9" w:rsidRDefault="00960FCC" w:rsidP="00960FCC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14:paraId="0330FB6E" w14:textId="77777777" w:rsidR="00960FCC" w:rsidRPr="008F68F9" w:rsidRDefault="00960FCC" w:rsidP="00960FC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>Otwarte dane plus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 I kwartał 2022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14:paraId="6322D63D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3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3F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0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1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22D643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E103F6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E103F6">
        <w:rPr>
          <w:rFonts w:asciiTheme="minorHAnsi" w:hAnsiTheme="minorHAnsi" w:cstheme="minorHAnsi"/>
          <w:iCs/>
        </w:rPr>
        <w:t>,</w:t>
      </w:r>
    </w:p>
    <w:p w14:paraId="6322D644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5" w14:textId="77777777" w:rsidR="00D004ED" w:rsidRDefault="00BE156A" w:rsidP="00BE156A">
      <w:pPr>
        <w:ind w:left="424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Adam</w:t>
      </w:r>
      <w:r w:rsidR="00D004E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Andruszkiewicz</w:t>
      </w:r>
    </w:p>
    <w:p w14:paraId="6322D646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7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322D648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9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6322D64A" w14:textId="77777777" w:rsidR="00BE156A" w:rsidRDefault="00BE156A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BE156A" w:rsidSect="00960FCC">
      <w:footerReference w:type="default" r:id="rId7"/>
      <w:headerReference w:type="first" r:id="rId8"/>
      <w:footerReference w:type="first" r:id="rId9"/>
      <w:pgSz w:w="11906" w:h="16838" w:code="9"/>
      <w:pgMar w:top="1276" w:right="1416" w:bottom="1702" w:left="156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2D64D" w14:textId="77777777" w:rsidR="006D5F81" w:rsidRDefault="006D5F81">
      <w:r>
        <w:separator/>
      </w:r>
    </w:p>
  </w:endnote>
  <w:endnote w:type="continuationSeparator" w:id="0">
    <w:p w14:paraId="6322D64E" w14:textId="77777777" w:rsidR="006D5F81" w:rsidRDefault="006D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2" w14:textId="77777777" w:rsidR="00B34356" w:rsidRDefault="00BE156A">
    <w:pPr>
      <w:pStyle w:val="Stopka"/>
    </w:pPr>
    <w:r>
      <w:rPr>
        <w:noProof/>
      </w:rPr>
      <w:drawing>
        <wp:inline distT="0" distB="0" distL="0" distR="0" wp14:anchorId="6322D655" wp14:editId="6322D656">
          <wp:extent cx="5391150" cy="962025"/>
          <wp:effectExtent l="0" t="0" r="0" b="9525"/>
          <wp:docPr id="43" name="Obraz 43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4" w14:textId="77777777" w:rsidR="002129AE" w:rsidRDefault="00BE156A">
    <w:pPr>
      <w:pStyle w:val="Stopka"/>
    </w:pPr>
    <w:r>
      <w:rPr>
        <w:noProof/>
      </w:rPr>
      <w:drawing>
        <wp:inline distT="0" distB="0" distL="0" distR="0" wp14:anchorId="6322D659" wp14:editId="6322D65A">
          <wp:extent cx="5391150" cy="962025"/>
          <wp:effectExtent l="0" t="0" r="0" b="9525"/>
          <wp:docPr id="45" name="Obraz 45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2D64B" w14:textId="77777777" w:rsidR="006D5F81" w:rsidRDefault="006D5F81">
      <w:r>
        <w:separator/>
      </w:r>
    </w:p>
  </w:footnote>
  <w:footnote w:type="continuationSeparator" w:id="0">
    <w:p w14:paraId="6322D64C" w14:textId="77777777" w:rsidR="006D5F81" w:rsidRDefault="006D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D653" w14:textId="77777777" w:rsidR="002801BA" w:rsidRDefault="00BE156A" w:rsidP="002801B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22D657" wp14:editId="5EDE810D">
          <wp:simplePos x="0" y="0"/>
          <wp:positionH relativeFrom="column">
            <wp:posOffset>-259715</wp:posOffset>
          </wp:positionH>
          <wp:positionV relativeFrom="paragraph">
            <wp:posOffset>0</wp:posOffset>
          </wp:positionV>
          <wp:extent cx="5400040" cy="1951990"/>
          <wp:effectExtent l="0" t="0" r="0" b="0"/>
          <wp:wrapSquare wrapText="bothSides"/>
          <wp:docPr id="44" name="Obraz 44" descr="WZOR_pieczatka_naglowek-Żwir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ZOR_pieczatka_naglowek-Żwirsk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55D3C"/>
    <w:rsid w:val="000C402C"/>
    <w:rsid w:val="000E6DA6"/>
    <w:rsid w:val="0012268A"/>
    <w:rsid w:val="0013537E"/>
    <w:rsid w:val="001518D7"/>
    <w:rsid w:val="00174F99"/>
    <w:rsid w:val="001E3E9E"/>
    <w:rsid w:val="001F5907"/>
    <w:rsid w:val="002129AE"/>
    <w:rsid w:val="002801BA"/>
    <w:rsid w:val="002A0DA3"/>
    <w:rsid w:val="002C0265"/>
    <w:rsid w:val="002D2E54"/>
    <w:rsid w:val="002D6DAA"/>
    <w:rsid w:val="00376490"/>
    <w:rsid w:val="003E0679"/>
    <w:rsid w:val="00467DE7"/>
    <w:rsid w:val="004A1C30"/>
    <w:rsid w:val="004C76C8"/>
    <w:rsid w:val="004E6AA9"/>
    <w:rsid w:val="004F20D4"/>
    <w:rsid w:val="006D5F81"/>
    <w:rsid w:val="007725A2"/>
    <w:rsid w:val="00775BB8"/>
    <w:rsid w:val="00853455"/>
    <w:rsid w:val="00890A8D"/>
    <w:rsid w:val="008A55AC"/>
    <w:rsid w:val="00930C7B"/>
    <w:rsid w:val="00960FCC"/>
    <w:rsid w:val="0097158D"/>
    <w:rsid w:val="009C2C00"/>
    <w:rsid w:val="009C3645"/>
    <w:rsid w:val="009C65C1"/>
    <w:rsid w:val="00A26E0F"/>
    <w:rsid w:val="00A471BD"/>
    <w:rsid w:val="00AC593B"/>
    <w:rsid w:val="00B34356"/>
    <w:rsid w:val="00B649F9"/>
    <w:rsid w:val="00BA1C40"/>
    <w:rsid w:val="00BE156A"/>
    <w:rsid w:val="00CF79E3"/>
    <w:rsid w:val="00D004ED"/>
    <w:rsid w:val="00D05B72"/>
    <w:rsid w:val="00D36E3B"/>
    <w:rsid w:val="00D97FC6"/>
    <w:rsid w:val="00E1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22D62C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D77FA-F098-45F9-A4C4-F9FE0319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Skaryszewska Ilona</cp:lastModifiedBy>
  <cp:revision>5</cp:revision>
  <dcterms:created xsi:type="dcterms:W3CDTF">2022-04-14T10:32:00Z</dcterms:created>
  <dcterms:modified xsi:type="dcterms:W3CDTF">2022-04-14T10:37:00Z</dcterms:modified>
</cp:coreProperties>
</file>